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33FE4" w14:textId="0509E3EC" w:rsidR="000841DC" w:rsidRDefault="007C3EF6" w:rsidP="004F38F1">
      <w:pPr>
        <w:spacing w:line="240" w:lineRule="auto"/>
        <w:rPr>
          <w:b/>
          <w:bCs/>
        </w:rPr>
      </w:pPr>
      <w:r>
        <w:rPr>
          <w:noProof/>
        </w:rPr>
        <w:drawing>
          <wp:anchor distT="0" distB="0" distL="114300" distR="114300" simplePos="0" relativeHeight="251662336" behindDoc="1" locked="0" layoutInCell="1" allowOverlap="1" wp14:anchorId="2025185B" wp14:editId="112785F0">
            <wp:simplePos x="0" y="0"/>
            <wp:positionH relativeFrom="margin">
              <wp:posOffset>-95250</wp:posOffset>
            </wp:positionH>
            <wp:positionV relativeFrom="paragraph">
              <wp:posOffset>0</wp:posOffset>
            </wp:positionV>
            <wp:extent cx="2819400" cy="1104900"/>
            <wp:effectExtent l="0" t="0" r="0" b="0"/>
            <wp:wrapTight wrapText="bothSides">
              <wp:wrapPolygon edited="0">
                <wp:start x="0" y="0"/>
                <wp:lineTo x="0" y="21228"/>
                <wp:lineTo x="21454" y="21228"/>
                <wp:lineTo x="21454" y="0"/>
                <wp:lineTo x="0" y="0"/>
              </wp:wrapPolygon>
            </wp:wrapTight>
            <wp:docPr id="166220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819400" cy="1104900"/>
                    </a:xfrm>
                    <a:prstGeom prst="rect">
                      <a:avLst/>
                    </a:prstGeom>
                    <a:ln/>
                  </pic:spPr>
                </pic:pic>
              </a:graphicData>
            </a:graphic>
            <wp14:sizeRelH relativeFrom="page">
              <wp14:pctWidth>0</wp14:pctWidth>
            </wp14:sizeRelH>
            <wp14:sizeRelV relativeFrom="page">
              <wp14:pctHeight>0</wp14:pctHeight>
            </wp14:sizeRelV>
          </wp:anchor>
        </w:drawing>
      </w:r>
    </w:p>
    <w:p w14:paraId="509DAF60" w14:textId="77777777" w:rsidR="007C3EF6" w:rsidRDefault="007C3EF6" w:rsidP="007C3EF6">
      <w:pPr>
        <w:spacing w:line="240" w:lineRule="auto"/>
        <w:jc w:val="right"/>
        <w:rPr>
          <w:b/>
          <w:bCs/>
          <w:sz w:val="24"/>
          <w:szCs w:val="24"/>
        </w:rPr>
      </w:pPr>
    </w:p>
    <w:p w14:paraId="48D92FEA" w14:textId="7641BCBD" w:rsidR="007C3EF6" w:rsidRDefault="007C3EF6" w:rsidP="007C3EF6">
      <w:pPr>
        <w:tabs>
          <w:tab w:val="left" w:pos="1980"/>
        </w:tabs>
        <w:spacing w:line="240" w:lineRule="auto"/>
        <w:rPr>
          <w:b/>
          <w:bCs/>
          <w:sz w:val="24"/>
          <w:szCs w:val="24"/>
        </w:rPr>
      </w:pPr>
      <w:r>
        <w:rPr>
          <w:noProof/>
        </w:rPr>
        <w:drawing>
          <wp:anchor distT="0" distB="0" distL="114300" distR="114300" simplePos="0" relativeHeight="251661312" behindDoc="1" locked="0" layoutInCell="1" allowOverlap="1" wp14:anchorId="5C762608" wp14:editId="01DA0173">
            <wp:simplePos x="0" y="0"/>
            <wp:positionH relativeFrom="column">
              <wp:posOffset>3429000</wp:posOffset>
            </wp:positionH>
            <wp:positionV relativeFrom="paragraph">
              <wp:posOffset>16510</wp:posOffset>
            </wp:positionV>
            <wp:extent cx="2207029" cy="544484"/>
            <wp:effectExtent l="0" t="0" r="3175" b="8255"/>
            <wp:wrapTight wrapText="bothSides">
              <wp:wrapPolygon edited="0">
                <wp:start x="0" y="0"/>
                <wp:lineTo x="0" y="21172"/>
                <wp:lineTo x="21445" y="21172"/>
                <wp:lineTo x="21445" y="0"/>
                <wp:lineTo x="0" y="0"/>
              </wp:wrapPolygon>
            </wp:wrapTight>
            <wp:docPr id="175089866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207029" cy="544484"/>
                    </a:xfrm>
                    <a:prstGeom prst="rect">
                      <a:avLst/>
                    </a:prstGeom>
                    <a:ln/>
                  </pic:spPr>
                </pic:pic>
              </a:graphicData>
            </a:graphic>
            <wp14:sizeRelH relativeFrom="page">
              <wp14:pctWidth>0</wp14:pctWidth>
            </wp14:sizeRelH>
            <wp14:sizeRelV relativeFrom="page">
              <wp14:pctHeight>0</wp14:pctHeight>
            </wp14:sizeRelV>
          </wp:anchor>
        </w:drawing>
      </w:r>
      <w:r>
        <w:rPr>
          <w:b/>
          <w:bCs/>
          <w:sz w:val="24"/>
          <w:szCs w:val="24"/>
        </w:rPr>
        <w:tab/>
      </w:r>
    </w:p>
    <w:p w14:paraId="35BAC649" w14:textId="47F3FD1A" w:rsidR="007C3EF6" w:rsidRDefault="007C3EF6" w:rsidP="007C3EF6">
      <w:pPr>
        <w:spacing w:line="240" w:lineRule="auto"/>
        <w:jc w:val="right"/>
        <w:rPr>
          <w:b/>
          <w:bCs/>
          <w:sz w:val="24"/>
          <w:szCs w:val="24"/>
        </w:rPr>
      </w:pPr>
    </w:p>
    <w:p w14:paraId="48CAD061" w14:textId="77777777" w:rsidR="007C3EF6" w:rsidRDefault="007C3EF6" w:rsidP="007C3EF6">
      <w:pPr>
        <w:spacing w:line="240" w:lineRule="auto"/>
        <w:jc w:val="right"/>
        <w:rPr>
          <w:b/>
          <w:bCs/>
          <w:sz w:val="24"/>
          <w:szCs w:val="24"/>
        </w:rPr>
      </w:pPr>
    </w:p>
    <w:p w14:paraId="2006AF37" w14:textId="77777777" w:rsidR="007C3EF6" w:rsidRDefault="007C3EF6" w:rsidP="007C3EF6">
      <w:pPr>
        <w:spacing w:line="240" w:lineRule="auto"/>
        <w:jc w:val="right"/>
        <w:rPr>
          <w:b/>
          <w:bCs/>
          <w:sz w:val="24"/>
          <w:szCs w:val="24"/>
        </w:rPr>
      </w:pPr>
    </w:p>
    <w:p w14:paraId="5D9346A1" w14:textId="77777777" w:rsidR="006543D9" w:rsidRDefault="006543D9" w:rsidP="007C3EF6">
      <w:pPr>
        <w:spacing w:line="240" w:lineRule="auto"/>
        <w:jc w:val="right"/>
        <w:rPr>
          <w:b/>
          <w:bCs/>
          <w:sz w:val="24"/>
          <w:szCs w:val="24"/>
        </w:rPr>
      </w:pPr>
    </w:p>
    <w:p w14:paraId="1C3943C6" w14:textId="735D4E57" w:rsidR="007C3EF6" w:rsidRDefault="007C3EF6" w:rsidP="007C3EF6">
      <w:pPr>
        <w:spacing w:line="240" w:lineRule="auto"/>
        <w:jc w:val="right"/>
        <w:rPr>
          <w:b/>
          <w:bCs/>
          <w:sz w:val="24"/>
          <w:szCs w:val="24"/>
        </w:rPr>
      </w:pPr>
      <w:r w:rsidRPr="007C3EF6">
        <w:rPr>
          <w:b/>
          <w:bCs/>
          <w:sz w:val="24"/>
          <w:szCs w:val="24"/>
        </w:rPr>
        <w:t>FOR IMMEDIATE RELEASE</w:t>
      </w:r>
    </w:p>
    <w:p w14:paraId="49962079" w14:textId="77777777" w:rsidR="007C3EF6" w:rsidRPr="007C3EF6" w:rsidRDefault="007C3EF6" w:rsidP="007C3EF6">
      <w:pPr>
        <w:spacing w:line="240" w:lineRule="auto"/>
        <w:jc w:val="right"/>
        <w:rPr>
          <w:b/>
          <w:bCs/>
          <w:sz w:val="24"/>
          <w:szCs w:val="24"/>
        </w:rPr>
      </w:pPr>
    </w:p>
    <w:p w14:paraId="321911D3" w14:textId="59974B86" w:rsidR="004F38F1" w:rsidRDefault="00000000" w:rsidP="004F38F1">
      <w:pPr>
        <w:spacing w:line="240" w:lineRule="auto"/>
        <w:jc w:val="center"/>
        <w:rPr>
          <w:b/>
          <w:bCs/>
          <w:sz w:val="32"/>
          <w:szCs w:val="32"/>
        </w:rPr>
      </w:pPr>
      <w:r w:rsidRPr="004F38F1">
        <w:rPr>
          <w:b/>
          <w:bCs/>
          <w:sz w:val="32"/>
          <w:szCs w:val="32"/>
        </w:rPr>
        <w:t>U</w:t>
      </w:r>
      <w:r w:rsidR="004F38F1">
        <w:rPr>
          <w:b/>
          <w:bCs/>
          <w:sz w:val="32"/>
          <w:szCs w:val="32"/>
        </w:rPr>
        <w:t>topia</w:t>
      </w:r>
      <w:r w:rsidRPr="004F38F1">
        <w:rPr>
          <w:b/>
          <w:bCs/>
          <w:sz w:val="32"/>
          <w:szCs w:val="32"/>
        </w:rPr>
        <w:t xml:space="preserve"> </w:t>
      </w:r>
      <w:r w:rsidR="004F38F1">
        <w:rPr>
          <w:b/>
          <w:bCs/>
          <w:sz w:val="32"/>
          <w:szCs w:val="32"/>
        </w:rPr>
        <w:t>and</w:t>
      </w:r>
      <w:r w:rsidRPr="004F38F1">
        <w:rPr>
          <w:b/>
          <w:bCs/>
          <w:sz w:val="32"/>
          <w:szCs w:val="32"/>
        </w:rPr>
        <w:t xml:space="preserve"> F</w:t>
      </w:r>
      <w:r w:rsidR="004F38F1">
        <w:rPr>
          <w:b/>
          <w:bCs/>
          <w:sz w:val="32"/>
          <w:szCs w:val="32"/>
        </w:rPr>
        <w:t>athom</w:t>
      </w:r>
      <w:r w:rsidRPr="004F38F1">
        <w:rPr>
          <w:b/>
          <w:bCs/>
          <w:sz w:val="32"/>
          <w:szCs w:val="32"/>
        </w:rPr>
        <w:t xml:space="preserve"> E</w:t>
      </w:r>
      <w:r w:rsidR="004F38F1">
        <w:rPr>
          <w:b/>
          <w:bCs/>
          <w:sz w:val="32"/>
          <w:szCs w:val="32"/>
        </w:rPr>
        <w:t>ntertainment</w:t>
      </w:r>
      <w:r w:rsidRPr="004F38F1">
        <w:rPr>
          <w:b/>
          <w:bCs/>
          <w:sz w:val="32"/>
          <w:szCs w:val="32"/>
        </w:rPr>
        <w:t xml:space="preserve"> T</w:t>
      </w:r>
      <w:r w:rsidR="004F38F1">
        <w:rPr>
          <w:b/>
          <w:bCs/>
          <w:sz w:val="32"/>
          <w:szCs w:val="32"/>
        </w:rPr>
        <w:t>eam</w:t>
      </w:r>
      <w:r w:rsidRPr="004F38F1">
        <w:rPr>
          <w:b/>
          <w:bCs/>
          <w:sz w:val="32"/>
          <w:szCs w:val="32"/>
        </w:rPr>
        <w:t xml:space="preserve"> U</w:t>
      </w:r>
      <w:r w:rsidR="004F38F1">
        <w:rPr>
          <w:b/>
          <w:bCs/>
          <w:sz w:val="32"/>
          <w:szCs w:val="32"/>
        </w:rPr>
        <w:t>p</w:t>
      </w:r>
      <w:r w:rsidRPr="004F38F1">
        <w:rPr>
          <w:b/>
          <w:bCs/>
          <w:sz w:val="32"/>
          <w:szCs w:val="32"/>
        </w:rPr>
        <w:t xml:space="preserve"> </w:t>
      </w:r>
    </w:p>
    <w:p w14:paraId="2506F84E" w14:textId="536D4D97" w:rsidR="000841DC" w:rsidRPr="004F38F1" w:rsidRDefault="00DA762D" w:rsidP="004F38F1">
      <w:pPr>
        <w:spacing w:line="240" w:lineRule="auto"/>
        <w:jc w:val="center"/>
        <w:rPr>
          <w:b/>
          <w:bCs/>
          <w:i/>
          <w:iCs/>
          <w:sz w:val="32"/>
          <w:szCs w:val="32"/>
        </w:rPr>
      </w:pPr>
      <w:r>
        <w:rPr>
          <w:b/>
          <w:bCs/>
          <w:sz w:val="32"/>
          <w:szCs w:val="32"/>
        </w:rPr>
        <w:t>f</w:t>
      </w:r>
      <w:r w:rsidR="004F38F1">
        <w:rPr>
          <w:b/>
          <w:bCs/>
          <w:sz w:val="32"/>
          <w:szCs w:val="32"/>
        </w:rPr>
        <w:t>or</w:t>
      </w:r>
      <w:r w:rsidR="004F38F1" w:rsidRPr="004F38F1">
        <w:rPr>
          <w:b/>
          <w:bCs/>
          <w:sz w:val="32"/>
          <w:szCs w:val="32"/>
        </w:rPr>
        <w:t xml:space="preserve"> </w:t>
      </w:r>
      <w:r w:rsidR="004F38F1" w:rsidRPr="004F38F1">
        <w:rPr>
          <w:b/>
          <w:bCs/>
          <w:i/>
          <w:iCs/>
          <w:sz w:val="32"/>
          <w:szCs w:val="32"/>
        </w:rPr>
        <w:t>RAD D</w:t>
      </w:r>
      <w:r w:rsidR="004F38F1">
        <w:rPr>
          <w:b/>
          <w:bCs/>
          <w:i/>
          <w:iCs/>
          <w:sz w:val="32"/>
          <w:szCs w:val="32"/>
        </w:rPr>
        <w:t>ay</w:t>
      </w:r>
      <w:r w:rsidR="004F38F1" w:rsidRPr="004F38F1">
        <w:rPr>
          <w:b/>
          <w:bCs/>
          <w:i/>
          <w:iCs/>
          <w:sz w:val="32"/>
          <w:szCs w:val="32"/>
        </w:rPr>
        <w:t xml:space="preserve"> 2026 40</w:t>
      </w:r>
      <w:r w:rsidR="004F38F1" w:rsidRPr="004F38F1">
        <w:rPr>
          <w:b/>
          <w:bCs/>
          <w:i/>
          <w:iCs/>
          <w:sz w:val="32"/>
          <w:szCs w:val="32"/>
          <w:vertAlign w:val="superscript"/>
        </w:rPr>
        <w:t>TH</w:t>
      </w:r>
      <w:r w:rsidR="004F38F1" w:rsidRPr="004F38F1">
        <w:rPr>
          <w:b/>
          <w:bCs/>
          <w:i/>
          <w:iCs/>
          <w:sz w:val="32"/>
          <w:szCs w:val="32"/>
        </w:rPr>
        <w:t xml:space="preserve"> A</w:t>
      </w:r>
      <w:r w:rsidR="004F38F1">
        <w:rPr>
          <w:b/>
          <w:bCs/>
          <w:i/>
          <w:iCs/>
          <w:sz w:val="32"/>
          <w:szCs w:val="32"/>
        </w:rPr>
        <w:t>nniversary</w:t>
      </w:r>
      <w:r w:rsidR="004F38F1" w:rsidRPr="004F38F1">
        <w:rPr>
          <w:b/>
          <w:bCs/>
          <w:i/>
          <w:iCs/>
          <w:sz w:val="32"/>
          <w:szCs w:val="32"/>
        </w:rPr>
        <w:t xml:space="preserve"> C</w:t>
      </w:r>
      <w:r w:rsidR="004F38F1">
        <w:rPr>
          <w:b/>
          <w:bCs/>
          <w:i/>
          <w:iCs/>
          <w:sz w:val="32"/>
          <w:szCs w:val="32"/>
        </w:rPr>
        <w:t>elebration</w:t>
      </w:r>
    </w:p>
    <w:p w14:paraId="17708016" w14:textId="77777777" w:rsidR="000841DC" w:rsidRDefault="000841DC" w:rsidP="004F38F1">
      <w:pPr>
        <w:spacing w:line="240" w:lineRule="auto"/>
        <w:rPr>
          <w:b/>
          <w:bCs/>
          <w:i/>
          <w:iCs/>
        </w:rPr>
      </w:pPr>
    </w:p>
    <w:p w14:paraId="6AC933A7" w14:textId="77777777" w:rsidR="006543D9" w:rsidRDefault="00DA762D" w:rsidP="004F38F1">
      <w:pPr>
        <w:spacing w:line="240" w:lineRule="auto"/>
        <w:jc w:val="center"/>
        <w:rPr>
          <w:b/>
          <w:bCs/>
          <w:i/>
          <w:iCs/>
          <w:sz w:val="24"/>
          <w:szCs w:val="24"/>
        </w:rPr>
      </w:pPr>
      <w:r w:rsidRPr="004F38F1">
        <w:rPr>
          <w:b/>
          <w:bCs/>
          <w:i/>
          <w:iCs/>
          <w:sz w:val="24"/>
          <w:szCs w:val="24"/>
        </w:rPr>
        <w:t xml:space="preserve">Remastered </w:t>
      </w:r>
      <w:r>
        <w:rPr>
          <w:b/>
          <w:bCs/>
          <w:i/>
          <w:iCs/>
          <w:sz w:val="24"/>
          <w:szCs w:val="24"/>
        </w:rPr>
        <w:t>i</w:t>
      </w:r>
      <w:r w:rsidRPr="004F38F1">
        <w:rPr>
          <w:b/>
          <w:bCs/>
          <w:i/>
          <w:iCs/>
          <w:sz w:val="24"/>
          <w:szCs w:val="24"/>
        </w:rPr>
        <w:t>n 4</w:t>
      </w:r>
      <w:r w:rsidR="006543D9">
        <w:rPr>
          <w:b/>
          <w:bCs/>
          <w:i/>
          <w:iCs/>
          <w:sz w:val="24"/>
          <w:szCs w:val="24"/>
        </w:rPr>
        <w:t>K</w:t>
      </w:r>
      <w:r w:rsidRPr="004F38F1">
        <w:rPr>
          <w:b/>
          <w:bCs/>
          <w:i/>
          <w:iCs/>
          <w:sz w:val="24"/>
          <w:szCs w:val="24"/>
        </w:rPr>
        <w:t xml:space="preserve">, Audiences </w:t>
      </w:r>
      <w:r>
        <w:rPr>
          <w:b/>
          <w:bCs/>
          <w:i/>
          <w:iCs/>
          <w:sz w:val="24"/>
          <w:szCs w:val="24"/>
        </w:rPr>
        <w:t>a</w:t>
      </w:r>
      <w:r w:rsidRPr="004F38F1">
        <w:rPr>
          <w:b/>
          <w:bCs/>
          <w:i/>
          <w:iCs/>
          <w:sz w:val="24"/>
          <w:szCs w:val="24"/>
        </w:rPr>
        <w:t xml:space="preserve">re Stoked </w:t>
      </w:r>
      <w:r>
        <w:rPr>
          <w:b/>
          <w:bCs/>
          <w:i/>
          <w:iCs/>
          <w:sz w:val="24"/>
          <w:szCs w:val="24"/>
        </w:rPr>
        <w:t>f</w:t>
      </w:r>
      <w:r w:rsidRPr="004F38F1">
        <w:rPr>
          <w:b/>
          <w:bCs/>
          <w:i/>
          <w:iCs/>
          <w:sz w:val="24"/>
          <w:szCs w:val="24"/>
        </w:rPr>
        <w:t xml:space="preserve">or </w:t>
      </w:r>
      <w:r>
        <w:rPr>
          <w:b/>
          <w:bCs/>
          <w:i/>
          <w:iCs/>
          <w:sz w:val="24"/>
          <w:szCs w:val="24"/>
        </w:rPr>
        <w:t>t</w:t>
      </w:r>
      <w:r w:rsidRPr="004F38F1">
        <w:rPr>
          <w:b/>
          <w:bCs/>
          <w:i/>
          <w:iCs/>
          <w:sz w:val="24"/>
          <w:szCs w:val="24"/>
        </w:rPr>
        <w:t xml:space="preserve">he Annual Event; Expanded </w:t>
      </w:r>
      <w:r>
        <w:rPr>
          <w:b/>
          <w:bCs/>
          <w:i/>
          <w:iCs/>
          <w:sz w:val="24"/>
          <w:szCs w:val="24"/>
        </w:rPr>
        <w:t>t</w:t>
      </w:r>
      <w:r w:rsidRPr="004F38F1">
        <w:rPr>
          <w:b/>
          <w:bCs/>
          <w:i/>
          <w:iCs/>
          <w:sz w:val="24"/>
          <w:szCs w:val="24"/>
        </w:rPr>
        <w:t>o</w:t>
      </w:r>
    </w:p>
    <w:p w14:paraId="51EE84DD" w14:textId="71725B52" w:rsidR="000841DC" w:rsidRPr="004F38F1" w:rsidRDefault="00DA762D" w:rsidP="004F38F1">
      <w:pPr>
        <w:spacing w:line="240" w:lineRule="auto"/>
        <w:jc w:val="center"/>
        <w:rPr>
          <w:b/>
          <w:bCs/>
          <w:i/>
          <w:iCs/>
          <w:sz w:val="24"/>
          <w:szCs w:val="24"/>
        </w:rPr>
      </w:pPr>
      <w:r w:rsidRPr="004F38F1">
        <w:rPr>
          <w:b/>
          <w:bCs/>
          <w:i/>
          <w:iCs/>
          <w:sz w:val="24"/>
          <w:szCs w:val="24"/>
        </w:rPr>
        <w:t xml:space="preserve">Two Days </w:t>
      </w:r>
      <w:r>
        <w:rPr>
          <w:b/>
          <w:bCs/>
          <w:i/>
          <w:iCs/>
          <w:sz w:val="24"/>
          <w:szCs w:val="24"/>
        </w:rPr>
        <w:t>o</w:t>
      </w:r>
      <w:r w:rsidRPr="004F38F1">
        <w:rPr>
          <w:b/>
          <w:bCs/>
          <w:i/>
          <w:iCs/>
          <w:sz w:val="24"/>
          <w:szCs w:val="24"/>
        </w:rPr>
        <w:t xml:space="preserve">n March 22 </w:t>
      </w:r>
      <w:r>
        <w:rPr>
          <w:b/>
          <w:bCs/>
          <w:i/>
          <w:iCs/>
          <w:sz w:val="24"/>
          <w:szCs w:val="24"/>
        </w:rPr>
        <w:t>a</w:t>
      </w:r>
      <w:r w:rsidRPr="004F38F1">
        <w:rPr>
          <w:b/>
          <w:bCs/>
          <w:i/>
          <w:iCs/>
          <w:sz w:val="24"/>
          <w:szCs w:val="24"/>
        </w:rPr>
        <w:t xml:space="preserve">nd 24 Due </w:t>
      </w:r>
      <w:r>
        <w:rPr>
          <w:b/>
          <w:bCs/>
          <w:i/>
          <w:iCs/>
          <w:sz w:val="24"/>
          <w:szCs w:val="24"/>
        </w:rPr>
        <w:t>t</w:t>
      </w:r>
      <w:r w:rsidRPr="004F38F1">
        <w:rPr>
          <w:b/>
          <w:bCs/>
          <w:i/>
          <w:iCs/>
          <w:sz w:val="24"/>
          <w:szCs w:val="24"/>
        </w:rPr>
        <w:t>o Popular Demand</w:t>
      </w:r>
      <w:r w:rsidRPr="004F38F1">
        <w:rPr>
          <w:b/>
          <w:bCs/>
          <w:sz w:val="24"/>
          <w:szCs w:val="24"/>
        </w:rPr>
        <w:br/>
      </w:r>
      <w:r w:rsidRPr="004F38F1">
        <w:rPr>
          <w:b/>
          <w:bCs/>
          <w:sz w:val="24"/>
          <w:szCs w:val="24"/>
        </w:rPr>
        <w:br/>
      </w:r>
      <w:r w:rsidRPr="004F38F1">
        <w:rPr>
          <w:b/>
          <w:bCs/>
          <w:i/>
          <w:iCs/>
          <w:sz w:val="24"/>
          <w:szCs w:val="24"/>
        </w:rPr>
        <w:t xml:space="preserve">The Event Will Feature </w:t>
      </w:r>
      <w:r>
        <w:rPr>
          <w:b/>
          <w:bCs/>
          <w:i/>
          <w:iCs/>
          <w:sz w:val="24"/>
          <w:szCs w:val="24"/>
        </w:rPr>
        <w:t>a</w:t>
      </w:r>
      <w:r w:rsidRPr="004F38F1">
        <w:rPr>
          <w:b/>
          <w:bCs/>
          <w:i/>
          <w:iCs/>
          <w:sz w:val="24"/>
          <w:szCs w:val="24"/>
        </w:rPr>
        <w:t xml:space="preserve"> Sneak Peek </w:t>
      </w:r>
      <w:r>
        <w:rPr>
          <w:b/>
          <w:bCs/>
          <w:i/>
          <w:iCs/>
          <w:sz w:val="24"/>
          <w:szCs w:val="24"/>
        </w:rPr>
        <w:t>o</w:t>
      </w:r>
      <w:r w:rsidRPr="004F38F1">
        <w:rPr>
          <w:b/>
          <w:bCs/>
          <w:i/>
          <w:iCs/>
          <w:sz w:val="24"/>
          <w:szCs w:val="24"/>
        </w:rPr>
        <w:t xml:space="preserve">f Effortless: The Eddie Fiola Story Which Offers </w:t>
      </w:r>
      <w:r>
        <w:rPr>
          <w:b/>
          <w:bCs/>
          <w:i/>
          <w:iCs/>
          <w:sz w:val="24"/>
          <w:szCs w:val="24"/>
        </w:rPr>
        <w:t>a</w:t>
      </w:r>
      <w:r w:rsidRPr="004F38F1">
        <w:rPr>
          <w:b/>
          <w:bCs/>
          <w:i/>
          <w:iCs/>
          <w:sz w:val="24"/>
          <w:szCs w:val="24"/>
        </w:rPr>
        <w:t xml:space="preserve"> Rare View </w:t>
      </w:r>
      <w:proofErr w:type="gramStart"/>
      <w:r w:rsidRPr="004F38F1">
        <w:rPr>
          <w:b/>
          <w:bCs/>
          <w:i/>
          <w:iCs/>
          <w:sz w:val="24"/>
          <w:szCs w:val="24"/>
        </w:rPr>
        <w:t>From</w:t>
      </w:r>
      <w:proofErr w:type="gramEnd"/>
      <w:r w:rsidRPr="004F38F1">
        <w:rPr>
          <w:b/>
          <w:bCs/>
          <w:i/>
          <w:iCs/>
          <w:sz w:val="24"/>
          <w:szCs w:val="24"/>
        </w:rPr>
        <w:t xml:space="preserve"> Behind </w:t>
      </w:r>
      <w:r>
        <w:rPr>
          <w:b/>
          <w:bCs/>
          <w:i/>
          <w:iCs/>
          <w:sz w:val="24"/>
          <w:szCs w:val="24"/>
        </w:rPr>
        <w:t>t</w:t>
      </w:r>
      <w:r w:rsidRPr="004F38F1">
        <w:rPr>
          <w:b/>
          <w:bCs/>
          <w:i/>
          <w:iCs/>
          <w:sz w:val="24"/>
          <w:szCs w:val="24"/>
        </w:rPr>
        <w:t xml:space="preserve">he Handlebars </w:t>
      </w:r>
      <w:r>
        <w:rPr>
          <w:b/>
          <w:bCs/>
          <w:i/>
          <w:iCs/>
          <w:sz w:val="24"/>
          <w:szCs w:val="24"/>
        </w:rPr>
        <w:t>o</w:t>
      </w:r>
      <w:r w:rsidRPr="004F38F1">
        <w:rPr>
          <w:b/>
          <w:bCs/>
          <w:i/>
          <w:iCs/>
          <w:sz w:val="24"/>
          <w:szCs w:val="24"/>
        </w:rPr>
        <w:t xml:space="preserve">f </w:t>
      </w:r>
      <w:r>
        <w:rPr>
          <w:b/>
          <w:bCs/>
          <w:i/>
          <w:iCs/>
          <w:sz w:val="24"/>
          <w:szCs w:val="24"/>
        </w:rPr>
        <w:t>t</w:t>
      </w:r>
      <w:r w:rsidRPr="004F38F1">
        <w:rPr>
          <w:b/>
          <w:bCs/>
          <w:i/>
          <w:iCs/>
          <w:sz w:val="24"/>
          <w:szCs w:val="24"/>
        </w:rPr>
        <w:t xml:space="preserve">he Legendary Stunt Man Eddie Fiola - Diving </w:t>
      </w:r>
      <w:proofErr w:type="gramStart"/>
      <w:r w:rsidRPr="004F38F1">
        <w:rPr>
          <w:b/>
          <w:bCs/>
          <w:i/>
          <w:iCs/>
          <w:sz w:val="24"/>
          <w:szCs w:val="24"/>
        </w:rPr>
        <w:t>Into</w:t>
      </w:r>
      <w:proofErr w:type="gramEnd"/>
      <w:r w:rsidRPr="004F38F1">
        <w:rPr>
          <w:b/>
          <w:bCs/>
          <w:i/>
          <w:iCs/>
          <w:sz w:val="24"/>
          <w:szCs w:val="24"/>
        </w:rPr>
        <w:t xml:space="preserve"> His Life </w:t>
      </w:r>
      <w:r>
        <w:rPr>
          <w:b/>
          <w:bCs/>
          <w:i/>
          <w:iCs/>
          <w:sz w:val="24"/>
          <w:szCs w:val="24"/>
        </w:rPr>
        <w:t>a</w:t>
      </w:r>
      <w:r w:rsidRPr="004F38F1">
        <w:rPr>
          <w:b/>
          <w:bCs/>
          <w:i/>
          <w:iCs/>
          <w:sz w:val="24"/>
          <w:szCs w:val="24"/>
        </w:rPr>
        <w:t>nd Legacy</w:t>
      </w:r>
    </w:p>
    <w:p w14:paraId="466BE6F4" w14:textId="098C3FD9" w:rsidR="000841DC" w:rsidRDefault="000841DC" w:rsidP="004F38F1">
      <w:pPr>
        <w:spacing w:line="240" w:lineRule="auto"/>
        <w:jc w:val="center"/>
        <w:rPr>
          <w:i/>
          <w:iCs/>
        </w:rPr>
      </w:pPr>
    </w:p>
    <w:p w14:paraId="34880239" w14:textId="647A128A" w:rsidR="000841DC" w:rsidRDefault="00DA762D" w:rsidP="004F38F1">
      <w:pPr>
        <w:spacing w:line="240" w:lineRule="auto"/>
        <w:jc w:val="center"/>
        <w:rPr>
          <w:i/>
          <w:iCs/>
        </w:rPr>
      </w:pPr>
      <w:r>
        <w:rPr>
          <w:noProof/>
        </w:rPr>
        <w:drawing>
          <wp:anchor distT="0" distB="0" distL="114300" distR="114300" simplePos="0" relativeHeight="251663360" behindDoc="1" locked="0" layoutInCell="1" allowOverlap="1" wp14:anchorId="37A286D1" wp14:editId="54B620BC">
            <wp:simplePos x="0" y="0"/>
            <wp:positionH relativeFrom="margin">
              <wp:align>center</wp:align>
            </wp:positionH>
            <wp:positionV relativeFrom="paragraph">
              <wp:posOffset>10795</wp:posOffset>
            </wp:positionV>
            <wp:extent cx="1785938" cy="801225"/>
            <wp:effectExtent l="0" t="0" r="5080" b="0"/>
            <wp:wrapTight wrapText="bothSides">
              <wp:wrapPolygon edited="0">
                <wp:start x="0" y="0"/>
                <wp:lineTo x="0" y="18500"/>
                <wp:lineTo x="2535" y="21069"/>
                <wp:lineTo x="18896" y="21069"/>
                <wp:lineTo x="19127" y="21069"/>
                <wp:lineTo x="21431" y="13361"/>
                <wp:lineTo x="21431" y="2056"/>
                <wp:lineTo x="19587" y="0"/>
                <wp:lineTo x="0" y="0"/>
              </wp:wrapPolygon>
            </wp:wrapTight>
            <wp:docPr id="17508986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785938" cy="801225"/>
                    </a:xfrm>
                    <a:prstGeom prst="rect">
                      <a:avLst/>
                    </a:prstGeom>
                    <a:ln/>
                  </pic:spPr>
                </pic:pic>
              </a:graphicData>
            </a:graphic>
          </wp:anchor>
        </w:drawing>
      </w:r>
    </w:p>
    <w:p w14:paraId="60CA078B" w14:textId="05F5BB07" w:rsidR="000841DC" w:rsidRDefault="00DA762D" w:rsidP="00DA762D">
      <w:pPr>
        <w:tabs>
          <w:tab w:val="left" w:pos="5220"/>
        </w:tabs>
        <w:spacing w:line="240" w:lineRule="auto"/>
        <w:rPr>
          <w:i/>
          <w:iCs/>
        </w:rPr>
      </w:pPr>
      <w:r>
        <w:rPr>
          <w:i/>
          <w:iCs/>
        </w:rPr>
        <w:tab/>
      </w:r>
    </w:p>
    <w:p w14:paraId="41903A3C" w14:textId="03DD5046" w:rsidR="000841DC" w:rsidRDefault="00DA762D" w:rsidP="00DA762D">
      <w:pPr>
        <w:tabs>
          <w:tab w:val="left" w:pos="5325"/>
        </w:tabs>
        <w:spacing w:line="240" w:lineRule="auto"/>
        <w:rPr>
          <w:i/>
          <w:iCs/>
        </w:rPr>
      </w:pPr>
      <w:r>
        <w:rPr>
          <w:i/>
          <w:iCs/>
        </w:rPr>
        <w:tab/>
      </w:r>
    </w:p>
    <w:p w14:paraId="5516E85C" w14:textId="53DC254B" w:rsidR="000841DC" w:rsidRDefault="00DA762D" w:rsidP="00DA762D">
      <w:pPr>
        <w:tabs>
          <w:tab w:val="left" w:pos="5160"/>
        </w:tabs>
        <w:spacing w:line="240" w:lineRule="auto"/>
        <w:rPr>
          <w:i/>
          <w:iCs/>
        </w:rPr>
      </w:pPr>
      <w:r>
        <w:rPr>
          <w:i/>
          <w:iCs/>
        </w:rPr>
        <w:tab/>
      </w:r>
    </w:p>
    <w:p w14:paraId="6ADD0615" w14:textId="77777777" w:rsidR="000841DC" w:rsidRDefault="000841DC" w:rsidP="004F38F1">
      <w:pPr>
        <w:spacing w:line="240" w:lineRule="auto"/>
        <w:rPr>
          <w:i/>
          <w:iCs/>
        </w:rPr>
      </w:pPr>
    </w:p>
    <w:p w14:paraId="3C3F4CB7" w14:textId="08BDD004" w:rsidR="000841DC" w:rsidRDefault="000841DC" w:rsidP="004F38F1">
      <w:pPr>
        <w:spacing w:line="240" w:lineRule="auto"/>
        <w:rPr>
          <w:b/>
          <w:bCs/>
        </w:rPr>
      </w:pPr>
    </w:p>
    <w:p w14:paraId="636ED056" w14:textId="74E1D582" w:rsidR="000841DC" w:rsidRDefault="00DA762D" w:rsidP="004F38F1">
      <w:pPr>
        <w:spacing w:line="240" w:lineRule="auto"/>
        <w:rPr>
          <w:b/>
          <w:bCs/>
        </w:rPr>
      </w:pPr>
      <w:r>
        <w:rPr>
          <w:noProof/>
        </w:rPr>
        <w:drawing>
          <wp:anchor distT="0" distB="0" distL="114300" distR="114300" simplePos="0" relativeHeight="251664384" behindDoc="1" locked="0" layoutInCell="1" allowOverlap="1" wp14:anchorId="2EE47D15" wp14:editId="16C8D4F0">
            <wp:simplePos x="0" y="0"/>
            <wp:positionH relativeFrom="margin">
              <wp:align>center</wp:align>
            </wp:positionH>
            <wp:positionV relativeFrom="paragraph">
              <wp:posOffset>9525</wp:posOffset>
            </wp:positionV>
            <wp:extent cx="2452370" cy="3070860"/>
            <wp:effectExtent l="0" t="0" r="5080" b="0"/>
            <wp:wrapTight wrapText="bothSides">
              <wp:wrapPolygon edited="0">
                <wp:start x="0" y="0"/>
                <wp:lineTo x="0" y="21439"/>
                <wp:lineTo x="21477" y="21439"/>
                <wp:lineTo x="21477" y="0"/>
                <wp:lineTo x="0" y="0"/>
              </wp:wrapPolygon>
            </wp:wrapTight>
            <wp:docPr id="17508986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452370" cy="3070860"/>
                    </a:xfrm>
                    <a:prstGeom prst="rect">
                      <a:avLst/>
                    </a:prstGeom>
                    <a:ln/>
                  </pic:spPr>
                </pic:pic>
              </a:graphicData>
            </a:graphic>
          </wp:anchor>
        </w:drawing>
      </w:r>
    </w:p>
    <w:p w14:paraId="2D3B5480" w14:textId="77777777" w:rsidR="000841DC" w:rsidRDefault="000841DC" w:rsidP="004F38F1">
      <w:pPr>
        <w:spacing w:line="240" w:lineRule="auto"/>
        <w:rPr>
          <w:b/>
          <w:bCs/>
        </w:rPr>
      </w:pPr>
    </w:p>
    <w:p w14:paraId="5825837F" w14:textId="77777777" w:rsidR="000841DC" w:rsidRDefault="000841DC" w:rsidP="004F38F1">
      <w:pPr>
        <w:spacing w:line="240" w:lineRule="auto"/>
        <w:rPr>
          <w:b/>
          <w:bCs/>
        </w:rPr>
      </w:pPr>
    </w:p>
    <w:p w14:paraId="3232868A" w14:textId="77777777" w:rsidR="000841DC" w:rsidRDefault="000841DC" w:rsidP="004F38F1">
      <w:pPr>
        <w:spacing w:line="240" w:lineRule="auto"/>
        <w:rPr>
          <w:b/>
          <w:bCs/>
        </w:rPr>
      </w:pPr>
    </w:p>
    <w:p w14:paraId="57602915" w14:textId="77777777" w:rsidR="000841DC" w:rsidRDefault="000841DC" w:rsidP="004F38F1">
      <w:pPr>
        <w:spacing w:line="240" w:lineRule="auto"/>
        <w:rPr>
          <w:b/>
          <w:bCs/>
        </w:rPr>
      </w:pPr>
    </w:p>
    <w:p w14:paraId="1F14F960" w14:textId="77777777" w:rsidR="000841DC" w:rsidRDefault="000841DC" w:rsidP="004F38F1">
      <w:pPr>
        <w:spacing w:line="240" w:lineRule="auto"/>
        <w:rPr>
          <w:b/>
          <w:bCs/>
        </w:rPr>
      </w:pPr>
    </w:p>
    <w:p w14:paraId="02AF9D30" w14:textId="77777777" w:rsidR="000841DC" w:rsidRDefault="000841DC" w:rsidP="004F38F1">
      <w:pPr>
        <w:spacing w:line="240" w:lineRule="auto"/>
        <w:rPr>
          <w:b/>
          <w:bCs/>
        </w:rPr>
      </w:pPr>
    </w:p>
    <w:p w14:paraId="262DEE97" w14:textId="77777777" w:rsidR="000841DC" w:rsidRDefault="000841DC" w:rsidP="004F38F1">
      <w:pPr>
        <w:spacing w:line="240" w:lineRule="auto"/>
        <w:rPr>
          <w:b/>
          <w:bCs/>
        </w:rPr>
      </w:pPr>
    </w:p>
    <w:p w14:paraId="4B26DA85" w14:textId="77777777" w:rsidR="000841DC" w:rsidRDefault="000841DC" w:rsidP="004F38F1">
      <w:pPr>
        <w:spacing w:line="240" w:lineRule="auto"/>
        <w:rPr>
          <w:b/>
          <w:bCs/>
        </w:rPr>
      </w:pPr>
    </w:p>
    <w:p w14:paraId="2C99EB9F" w14:textId="77777777" w:rsidR="000841DC" w:rsidRDefault="000841DC" w:rsidP="004F38F1">
      <w:pPr>
        <w:spacing w:line="240" w:lineRule="auto"/>
        <w:rPr>
          <w:b/>
          <w:bCs/>
        </w:rPr>
      </w:pPr>
    </w:p>
    <w:p w14:paraId="27F0FB4B" w14:textId="77777777" w:rsidR="000841DC" w:rsidRDefault="000841DC" w:rsidP="004F38F1">
      <w:pPr>
        <w:spacing w:line="240" w:lineRule="auto"/>
        <w:rPr>
          <w:b/>
          <w:bCs/>
        </w:rPr>
      </w:pPr>
    </w:p>
    <w:p w14:paraId="62E53F7D" w14:textId="77777777" w:rsidR="000841DC" w:rsidRDefault="000841DC" w:rsidP="004F38F1">
      <w:pPr>
        <w:spacing w:line="240" w:lineRule="auto"/>
        <w:rPr>
          <w:b/>
          <w:bCs/>
        </w:rPr>
      </w:pPr>
    </w:p>
    <w:p w14:paraId="0FC1970C" w14:textId="77777777" w:rsidR="000841DC" w:rsidRDefault="000841DC" w:rsidP="004F38F1">
      <w:pPr>
        <w:spacing w:line="240" w:lineRule="auto"/>
        <w:rPr>
          <w:b/>
          <w:bCs/>
        </w:rPr>
      </w:pPr>
    </w:p>
    <w:p w14:paraId="10CC6BC6" w14:textId="77777777" w:rsidR="000841DC" w:rsidRDefault="000841DC" w:rsidP="004F38F1">
      <w:pPr>
        <w:spacing w:line="240" w:lineRule="auto"/>
        <w:rPr>
          <w:b/>
          <w:bCs/>
        </w:rPr>
      </w:pPr>
    </w:p>
    <w:p w14:paraId="0D4F3831" w14:textId="77777777" w:rsidR="000841DC" w:rsidRDefault="000841DC" w:rsidP="004F38F1">
      <w:pPr>
        <w:spacing w:line="240" w:lineRule="auto"/>
        <w:rPr>
          <w:b/>
          <w:bCs/>
        </w:rPr>
      </w:pPr>
    </w:p>
    <w:p w14:paraId="332B5830" w14:textId="77777777" w:rsidR="000841DC" w:rsidRDefault="000841DC" w:rsidP="004F38F1">
      <w:pPr>
        <w:spacing w:line="240" w:lineRule="auto"/>
        <w:rPr>
          <w:b/>
          <w:bCs/>
        </w:rPr>
      </w:pPr>
    </w:p>
    <w:p w14:paraId="20E2FF9B" w14:textId="77777777" w:rsidR="000841DC" w:rsidRDefault="000841DC" w:rsidP="004F38F1">
      <w:pPr>
        <w:spacing w:line="240" w:lineRule="auto"/>
        <w:rPr>
          <w:b/>
          <w:bCs/>
        </w:rPr>
      </w:pPr>
    </w:p>
    <w:p w14:paraId="2C3F2C5D" w14:textId="77777777" w:rsidR="004F38F1" w:rsidRDefault="004F38F1" w:rsidP="004F38F1">
      <w:pPr>
        <w:spacing w:line="240" w:lineRule="auto"/>
        <w:rPr>
          <w:b/>
          <w:bCs/>
        </w:rPr>
      </w:pPr>
    </w:p>
    <w:p w14:paraId="226F60F0" w14:textId="77777777" w:rsidR="004F38F1" w:rsidRDefault="004F38F1" w:rsidP="004F38F1">
      <w:pPr>
        <w:spacing w:line="240" w:lineRule="auto"/>
        <w:rPr>
          <w:b/>
          <w:bCs/>
        </w:rPr>
      </w:pPr>
    </w:p>
    <w:p w14:paraId="1AD5113D" w14:textId="77777777" w:rsidR="004F38F1" w:rsidRDefault="004F38F1" w:rsidP="004F38F1">
      <w:pPr>
        <w:spacing w:line="240" w:lineRule="auto"/>
        <w:rPr>
          <w:b/>
          <w:bCs/>
        </w:rPr>
      </w:pPr>
    </w:p>
    <w:p w14:paraId="3F74B2CD" w14:textId="6CF0E54B" w:rsidR="000841DC" w:rsidRPr="004F38F1" w:rsidRDefault="00000000" w:rsidP="004F38F1">
      <w:pPr>
        <w:spacing w:line="240" w:lineRule="auto"/>
        <w:rPr>
          <w:sz w:val="24"/>
          <w:szCs w:val="24"/>
        </w:rPr>
      </w:pPr>
      <w:r w:rsidRPr="004F38F1">
        <w:rPr>
          <w:b/>
          <w:bCs/>
          <w:i/>
          <w:iCs/>
          <w:sz w:val="24"/>
          <w:szCs w:val="24"/>
        </w:rPr>
        <w:t xml:space="preserve">Los Angeles and Denver </w:t>
      </w:r>
      <w:r w:rsidR="004F38F1" w:rsidRPr="004F38F1">
        <w:rPr>
          <w:b/>
          <w:bCs/>
          <w:i/>
          <w:iCs/>
          <w:sz w:val="24"/>
          <w:szCs w:val="24"/>
        </w:rPr>
        <w:t xml:space="preserve">- </w:t>
      </w:r>
      <w:r w:rsidRPr="004F38F1">
        <w:rPr>
          <w:b/>
          <w:bCs/>
          <w:i/>
          <w:iCs/>
          <w:sz w:val="24"/>
          <w:szCs w:val="24"/>
        </w:rPr>
        <w:t>February 20, 202</w:t>
      </w:r>
      <w:r w:rsidR="004F38F1" w:rsidRPr="004F38F1">
        <w:rPr>
          <w:b/>
          <w:bCs/>
          <w:i/>
          <w:iCs/>
          <w:sz w:val="24"/>
          <w:szCs w:val="24"/>
        </w:rPr>
        <w:t>6</w:t>
      </w:r>
      <w:r w:rsidRPr="004F38F1">
        <w:rPr>
          <w:b/>
          <w:bCs/>
          <w:sz w:val="24"/>
          <w:szCs w:val="24"/>
        </w:rPr>
        <w:t xml:space="preserve"> - </w:t>
      </w:r>
      <w:r w:rsidRPr="004F38F1">
        <w:rPr>
          <w:sz w:val="24"/>
          <w:szCs w:val="24"/>
        </w:rPr>
        <w:t xml:space="preserve">For the fifth year in a row, Utopia and Fathom Entertainment, the leading specialty distributor of content to theatrical partners worldwide, are teaming up to bring the </w:t>
      </w:r>
      <w:r w:rsidRPr="004F38F1">
        <w:rPr>
          <w:i/>
          <w:iCs/>
          <w:sz w:val="24"/>
          <w:szCs w:val="24"/>
        </w:rPr>
        <w:t>2026 RAD Day</w:t>
      </w:r>
      <w:r w:rsidRPr="004F38F1">
        <w:rPr>
          <w:sz w:val="24"/>
          <w:szCs w:val="24"/>
        </w:rPr>
        <w:t xml:space="preserve"> celebration to over 700 theatres </w:t>
      </w:r>
      <w:r w:rsidRPr="004F38F1">
        <w:rPr>
          <w:sz w:val="24"/>
          <w:szCs w:val="24"/>
        </w:rPr>
        <w:lastRenderedPageBreak/>
        <w:t>across the United States. In response to strong fan enthusiasm and anticipated audience demand, the 40th anniversary event will expand to a two-day theatrical schedule on March 22 and 24.</w:t>
      </w:r>
    </w:p>
    <w:p w14:paraId="7AFC45F9" w14:textId="77777777" w:rsidR="000841DC" w:rsidRPr="004F38F1" w:rsidRDefault="000841DC" w:rsidP="004F38F1">
      <w:pPr>
        <w:spacing w:line="240" w:lineRule="auto"/>
        <w:rPr>
          <w:sz w:val="24"/>
          <w:szCs w:val="24"/>
        </w:rPr>
      </w:pPr>
    </w:p>
    <w:p w14:paraId="3B156A0D" w14:textId="77777777" w:rsidR="000841DC" w:rsidRPr="004F38F1" w:rsidRDefault="000841DC" w:rsidP="004F38F1">
      <w:pPr>
        <w:spacing w:line="240" w:lineRule="auto"/>
        <w:rPr>
          <w:sz w:val="24"/>
          <w:szCs w:val="24"/>
        </w:rPr>
      </w:pPr>
      <w:hyperlink r:id="rId11">
        <w:r w:rsidRPr="004F38F1">
          <w:rPr>
            <w:color w:val="0000FF"/>
            <w:sz w:val="24"/>
            <w:szCs w:val="24"/>
            <w:u w:val="single"/>
          </w:rPr>
          <w:t>VIEW TRAILER HERE</w:t>
        </w:r>
      </w:hyperlink>
    </w:p>
    <w:p w14:paraId="3F9253A8" w14:textId="77777777" w:rsidR="000841DC" w:rsidRPr="004F38F1" w:rsidRDefault="000841DC" w:rsidP="004F38F1">
      <w:pPr>
        <w:spacing w:line="240" w:lineRule="auto"/>
        <w:rPr>
          <w:sz w:val="24"/>
          <w:szCs w:val="24"/>
        </w:rPr>
      </w:pPr>
    </w:p>
    <w:p w14:paraId="6BA03330" w14:textId="77777777" w:rsidR="000841DC" w:rsidRPr="004F38F1" w:rsidRDefault="00000000" w:rsidP="004F38F1">
      <w:pPr>
        <w:spacing w:line="240" w:lineRule="auto"/>
        <w:rPr>
          <w:sz w:val="24"/>
          <w:szCs w:val="24"/>
        </w:rPr>
      </w:pPr>
      <w:r w:rsidRPr="004F38F1">
        <w:rPr>
          <w:sz w:val="24"/>
          <w:szCs w:val="24"/>
        </w:rPr>
        <w:t xml:space="preserve">Originally released on March 21, 1986, the beloved annual </w:t>
      </w:r>
      <w:r w:rsidRPr="004F38F1">
        <w:rPr>
          <w:i/>
          <w:iCs/>
          <w:sz w:val="24"/>
          <w:szCs w:val="24"/>
        </w:rPr>
        <w:t>RAD Day</w:t>
      </w:r>
      <w:r w:rsidRPr="004F38F1">
        <w:rPr>
          <w:sz w:val="24"/>
          <w:szCs w:val="24"/>
        </w:rPr>
        <w:t xml:space="preserve"> tradition prepares for its 40th anniversary celebration. Remastered in 4K, the cult classic film stars Bill Allen (Cru Jones), Lori Loughlin (Christian Hollings), Talia Shire (Mrs. Jones), Jack Weston (Duke Best), Ray Walston (Burton Timmer), and 1984 Olympic gymnastics champion Bart Connor (Bart Taylor). Directed by Hal Needham, </w:t>
      </w:r>
      <w:r w:rsidRPr="004F38F1">
        <w:rPr>
          <w:i/>
          <w:iCs/>
          <w:sz w:val="24"/>
          <w:szCs w:val="24"/>
        </w:rPr>
        <w:t xml:space="preserve">RAD </w:t>
      </w:r>
      <w:r w:rsidRPr="004F38F1">
        <w:rPr>
          <w:sz w:val="24"/>
          <w:szCs w:val="24"/>
        </w:rPr>
        <w:t>tells the story of Cru (Allen), a young man with a dream of making it big as a BMX racer by racing the “</w:t>
      </w:r>
      <w:proofErr w:type="spellStart"/>
      <w:r w:rsidRPr="004F38F1">
        <w:rPr>
          <w:sz w:val="24"/>
          <w:szCs w:val="24"/>
        </w:rPr>
        <w:t>Helltrack</w:t>
      </w:r>
      <w:proofErr w:type="spellEnd"/>
      <w:r w:rsidRPr="004F38F1">
        <w:rPr>
          <w:sz w:val="24"/>
          <w:szCs w:val="24"/>
        </w:rPr>
        <w:t xml:space="preserve">” and winning the grand prize of $100,000 and a Corvette. </w:t>
      </w:r>
    </w:p>
    <w:p w14:paraId="7BD8AC80" w14:textId="77777777" w:rsidR="000841DC" w:rsidRPr="004F38F1" w:rsidRDefault="000841DC" w:rsidP="004F38F1">
      <w:pPr>
        <w:spacing w:line="240" w:lineRule="auto"/>
        <w:rPr>
          <w:sz w:val="24"/>
          <w:szCs w:val="24"/>
        </w:rPr>
      </w:pPr>
    </w:p>
    <w:p w14:paraId="425E9247" w14:textId="77777777" w:rsidR="000841DC" w:rsidRPr="004F38F1" w:rsidRDefault="00000000" w:rsidP="004F38F1">
      <w:pPr>
        <w:spacing w:line="240" w:lineRule="auto"/>
        <w:rPr>
          <w:sz w:val="24"/>
          <w:szCs w:val="24"/>
        </w:rPr>
      </w:pPr>
      <w:r w:rsidRPr="004F38F1">
        <w:rPr>
          <w:color w:val="000000"/>
          <w:sz w:val="24"/>
          <w:szCs w:val="24"/>
        </w:rPr>
        <w:t xml:space="preserve">"RAD turning 40 and heading back to theaters nationwide? What more can I say besides... it's </w:t>
      </w:r>
      <w:proofErr w:type="spellStart"/>
      <w:r w:rsidRPr="004F38F1">
        <w:rPr>
          <w:color w:val="000000"/>
          <w:sz w:val="24"/>
          <w:szCs w:val="24"/>
        </w:rPr>
        <w:t>gonna</w:t>
      </w:r>
      <w:proofErr w:type="spellEnd"/>
      <w:r w:rsidRPr="004F38F1">
        <w:rPr>
          <w:color w:val="000000"/>
          <w:sz w:val="24"/>
          <w:szCs w:val="24"/>
        </w:rPr>
        <w:t xml:space="preserve"> be RAD,” said Utopia’s Head of Marketing &amp; Distribution, Kyle Greenberg. “So, now that it's official, remember there's always room for one more on the RAD racing team for another victory lap with the cult classic that never stopped racing"</w:t>
      </w:r>
    </w:p>
    <w:p w14:paraId="411E774C" w14:textId="77777777" w:rsidR="000841DC" w:rsidRPr="004F38F1" w:rsidRDefault="000841DC" w:rsidP="004F38F1">
      <w:pPr>
        <w:spacing w:line="240" w:lineRule="auto"/>
        <w:rPr>
          <w:sz w:val="24"/>
          <w:szCs w:val="24"/>
        </w:rPr>
      </w:pPr>
    </w:p>
    <w:p w14:paraId="48D37FB7" w14:textId="77777777" w:rsidR="000841DC" w:rsidRPr="004F38F1" w:rsidRDefault="00000000" w:rsidP="004F38F1">
      <w:pPr>
        <w:spacing w:line="240" w:lineRule="auto"/>
        <w:rPr>
          <w:sz w:val="24"/>
          <w:szCs w:val="24"/>
        </w:rPr>
      </w:pPr>
      <w:r w:rsidRPr="004F38F1">
        <w:rPr>
          <w:sz w:val="24"/>
          <w:szCs w:val="24"/>
        </w:rPr>
        <w:t>“</w:t>
      </w:r>
      <w:r w:rsidRPr="004F38F1">
        <w:rPr>
          <w:i/>
          <w:iCs/>
          <w:sz w:val="24"/>
          <w:szCs w:val="24"/>
        </w:rPr>
        <w:t>RAD Day</w:t>
      </w:r>
      <w:r w:rsidRPr="004F38F1">
        <w:rPr>
          <w:sz w:val="24"/>
          <w:szCs w:val="24"/>
        </w:rPr>
        <w:t xml:space="preserve"> has grown into a true cultural moment for fans of the legendary ’80s BMX classic, driven by the passion of its audience and our ongoing collaboration with Utopia,” said Shannah Miller, VP of Marketing, Fathom Entertainment. “As Fathom celebrates the film’s 40th anniversary, we are very pleased to expand this RADDEST celebration into a two-day theatrical event that brings fans together at the cinema and puts RAD back once again on the big screen.”</w:t>
      </w:r>
    </w:p>
    <w:p w14:paraId="74D778E7" w14:textId="77777777" w:rsidR="000841DC" w:rsidRPr="004F38F1" w:rsidRDefault="000841DC" w:rsidP="004F38F1">
      <w:pPr>
        <w:spacing w:line="240" w:lineRule="auto"/>
        <w:rPr>
          <w:sz w:val="24"/>
          <w:szCs w:val="24"/>
        </w:rPr>
      </w:pPr>
    </w:p>
    <w:p w14:paraId="09462591" w14:textId="342E2046" w:rsidR="000841DC" w:rsidRPr="004F38F1" w:rsidRDefault="00000000" w:rsidP="004F38F1">
      <w:pPr>
        <w:spacing w:line="240" w:lineRule="auto"/>
        <w:rPr>
          <w:sz w:val="24"/>
          <w:szCs w:val="24"/>
        </w:rPr>
      </w:pPr>
      <w:r w:rsidRPr="004F38F1">
        <w:rPr>
          <w:sz w:val="24"/>
          <w:szCs w:val="24"/>
        </w:rPr>
        <w:t>For the 40th anniversary screenings,</w:t>
      </w:r>
      <w:r w:rsidRPr="004F38F1">
        <w:rPr>
          <w:i/>
          <w:iCs/>
          <w:sz w:val="24"/>
          <w:szCs w:val="24"/>
        </w:rPr>
        <w:t xml:space="preserve"> RAD </w:t>
      </w:r>
      <w:r w:rsidRPr="004F38F1">
        <w:rPr>
          <w:sz w:val="24"/>
          <w:szCs w:val="24"/>
        </w:rPr>
        <w:t xml:space="preserve">fans will enjoy an exclusive sneak peek of the forthcoming documentary </w:t>
      </w:r>
      <w:r w:rsidRPr="004F38F1">
        <w:rPr>
          <w:i/>
          <w:iCs/>
          <w:sz w:val="24"/>
          <w:szCs w:val="24"/>
        </w:rPr>
        <w:t>E</w:t>
      </w:r>
      <w:r w:rsidR="009D7AC9">
        <w:rPr>
          <w:i/>
          <w:iCs/>
          <w:sz w:val="24"/>
          <w:szCs w:val="24"/>
        </w:rPr>
        <w:t>ffortless</w:t>
      </w:r>
      <w:r w:rsidRPr="004F38F1">
        <w:rPr>
          <w:i/>
          <w:iCs/>
          <w:sz w:val="24"/>
          <w:szCs w:val="24"/>
        </w:rPr>
        <w:t>: T</w:t>
      </w:r>
      <w:r w:rsidR="009D7AC9">
        <w:rPr>
          <w:i/>
          <w:iCs/>
          <w:sz w:val="24"/>
          <w:szCs w:val="24"/>
        </w:rPr>
        <w:t>he</w:t>
      </w:r>
      <w:r w:rsidRPr="004F38F1">
        <w:rPr>
          <w:i/>
          <w:iCs/>
          <w:sz w:val="24"/>
          <w:szCs w:val="24"/>
        </w:rPr>
        <w:t xml:space="preserve"> E</w:t>
      </w:r>
      <w:r w:rsidR="009D7AC9">
        <w:rPr>
          <w:i/>
          <w:iCs/>
          <w:sz w:val="24"/>
          <w:szCs w:val="24"/>
        </w:rPr>
        <w:t>ddie</w:t>
      </w:r>
      <w:r w:rsidRPr="004F38F1">
        <w:rPr>
          <w:i/>
          <w:iCs/>
          <w:sz w:val="24"/>
          <w:szCs w:val="24"/>
        </w:rPr>
        <w:t xml:space="preserve"> F</w:t>
      </w:r>
      <w:r w:rsidR="009D7AC9">
        <w:rPr>
          <w:i/>
          <w:iCs/>
          <w:sz w:val="24"/>
          <w:szCs w:val="24"/>
        </w:rPr>
        <w:t>iola</w:t>
      </w:r>
      <w:r w:rsidRPr="004F38F1">
        <w:rPr>
          <w:i/>
          <w:iCs/>
          <w:sz w:val="24"/>
          <w:szCs w:val="24"/>
        </w:rPr>
        <w:t xml:space="preserve"> S</w:t>
      </w:r>
      <w:r w:rsidR="009D7AC9">
        <w:rPr>
          <w:i/>
          <w:iCs/>
          <w:sz w:val="24"/>
          <w:szCs w:val="24"/>
        </w:rPr>
        <w:t>tory</w:t>
      </w:r>
      <w:r w:rsidRPr="004F38F1">
        <w:rPr>
          <w:i/>
          <w:iCs/>
          <w:sz w:val="24"/>
          <w:szCs w:val="24"/>
        </w:rPr>
        <w:t xml:space="preserve"> </w:t>
      </w:r>
      <w:r w:rsidRPr="004F38F1">
        <w:rPr>
          <w:sz w:val="24"/>
          <w:szCs w:val="24"/>
        </w:rPr>
        <w:t>- following BMX legend and Hollywood stuntman Eddie Fiola's career, personal life, and pursuit of making it to the top in his sport and second career as an elite stuntman on some of the biggest budget movies in Hollywood. The film features interviews with Eddie Fiola, Tony Hawk, Ed Helms, Steve Caballero, Christian Hosoi, Ryan Nyquist, Martin Aparijo, Larry Edgar and Gale Webb and is written and directed by Billy Henrickle.</w:t>
      </w:r>
    </w:p>
    <w:p w14:paraId="631BD1AA" w14:textId="77777777" w:rsidR="000841DC" w:rsidRPr="004F38F1" w:rsidRDefault="000841DC" w:rsidP="004F38F1">
      <w:pPr>
        <w:spacing w:line="240" w:lineRule="auto"/>
        <w:rPr>
          <w:sz w:val="24"/>
          <w:szCs w:val="24"/>
        </w:rPr>
      </w:pPr>
    </w:p>
    <w:p w14:paraId="3D47441E" w14:textId="77777777" w:rsidR="000841DC" w:rsidRPr="004F38F1" w:rsidRDefault="00000000" w:rsidP="004F38F1">
      <w:pPr>
        <w:spacing w:line="240" w:lineRule="auto"/>
        <w:rPr>
          <w:sz w:val="24"/>
          <w:szCs w:val="24"/>
        </w:rPr>
      </w:pPr>
      <w:r w:rsidRPr="004F38F1">
        <w:rPr>
          <w:sz w:val="24"/>
          <w:szCs w:val="24"/>
        </w:rPr>
        <w:t xml:space="preserve">Tickets for </w:t>
      </w:r>
      <w:hyperlink r:id="rId12">
        <w:r w:rsidR="000841DC" w:rsidRPr="004F38F1">
          <w:rPr>
            <w:i/>
            <w:iCs/>
            <w:color w:val="0000FF"/>
            <w:sz w:val="24"/>
            <w:szCs w:val="24"/>
            <w:u w:val="single"/>
          </w:rPr>
          <w:t>RAD 40</w:t>
        </w:r>
      </w:hyperlink>
      <w:hyperlink r:id="rId13">
        <w:r w:rsidR="000841DC" w:rsidRPr="004F38F1">
          <w:rPr>
            <w:color w:val="0000FF"/>
            <w:sz w:val="24"/>
            <w:szCs w:val="24"/>
            <w:u w:val="single"/>
            <w:vertAlign w:val="superscript"/>
          </w:rPr>
          <w:t>th</w:t>
        </w:r>
      </w:hyperlink>
      <w:hyperlink r:id="rId14">
        <w:r w:rsidR="000841DC" w:rsidRPr="004F38F1">
          <w:rPr>
            <w:i/>
            <w:iCs/>
            <w:color w:val="0000FF"/>
            <w:sz w:val="24"/>
            <w:szCs w:val="24"/>
            <w:u w:val="single"/>
          </w:rPr>
          <w:t xml:space="preserve"> Anniversary</w:t>
        </w:r>
      </w:hyperlink>
      <w:r w:rsidRPr="004F38F1">
        <w:rPr>
          <w:sz w:val="24"/>
          <w:szCs w:val="24"/>
        </w:rPr>
        <w:t xml:space="preserve"> are available now at </w:t>
      </w:r>
      <w:hyperlink r:id="rId15">
        <w:r w:rsidR="000841DC" w:rsidRPr="004F38F1">
          <w:rPr>
            <w:color w:val="0000FF"/>
            <w:sz w:val="24"/>
            <w:szCs w:val="24"/>
            <w:u w:val="single"/>
          </w:rPr>
          <w:t>Fathom Entertainment</w:t>
        </w:r>
      </w:hyperlink>
      <w:r w:rsidRPr="004F38F1">
        <w:rPr>
          <w:sz w:val="24"/>
          <w:szCs w:val="24"/>
        </w:rPr>
        <w:t xml:space="preserve"> and participating theatre box offices (theatre locations subject to change).</w:t>
      </w:r>
    </w:p>
    <w:p w14:paraId="720D192C" w14:textId="77777777" w:rsidR="000841DC" w:rsidRPr="004F38F1" w:rsidRDefault="000841DC" w:rsidP="004F38F1">
      <w:pPr>
        <w:spacing w:line="240" w:lineRule="auto"/>
        <w:rPr>
          <w:sz w:val="24"/>
          <w:szCs w:val="24"/>
        </w:rPr>
      </w:pPr>
    </w:p>
    <w:p w14:paraId="7B8BAADC" w14:textId="77777777" w:rsidR="000841DC" w:rsidRPr="004F38F1" w:rsidRDefault="00000000" w:rsidP="004F38F1">
      <w:pPr>
        <w:spacing w:line="240" w:lineRule="auto"/>
        <w:rPr>
          <w:b/>
          <w:bCs/>
          <w:sz w:val="24"/>
          <w:szCs w:val="24"/>
        </w:rPr>
      </w:pPr>
      <w:r w:rsidRPr="004F38F1">
        <w:rPr>
          <w:b/>
          <w:bCs/>
          <w:sz w:val="24"/>
          <w:szCs w:val="24"/>
        </w:rPr>
        <w:t>About Utopia</w:t>
      </w:r>
    </w:p>
    <w:p w14:paraId="3826C01F" w14:textId="77777777" w:rsidR="000841DC" w:rsidRPr="004F38F1" w:rsidRDefault="00000000" w:rsidP="004F38F1">
      <w:pPr>
        <w:spacing w:line="240" w:lineRule="auto"/>
        <w:rPr>
          <w:sz w:val="24"/>
          <w:szCs w:val="24"/>
        </w:rPr>
      </w:pPr>
      <w:r w:rsidRPr="004F38F1">
        <w:rPr>
          <w:color w:val="000000"/>
          <w:sz w:val="24"/>
          <w:szCs w:val="24"/>
        </w:rPr>
        <w:t xml:space="preserve">Utopia is a New York and Los Angeles based film distribution and sales company. Focused on showcasing truly independent features and documentaries while supporting the next wave of filmmakers and audience discovery, recent Utopia releases include Pascal Plante's breakout horror Red Rooms, Sean Price Williams’ acclaimed debut feature The Sweet East, Ally Pankiw’s </w:t>
      </w:r>
      <w:proofErr w:type="gramStart"/>
      <w:r w:rsidRPr="004F38F1">
        <w:rPr>
          <w:color w:val="000000"/>
          <w:sz w:val="24"/>
          <w:szCs w:val="24"/>
        </w:rPr>
        <w:t>comedy  I</w:t>
      </w:r>
      <w:proofErr w:type="gramEnd"/>
      <w:r w:rsidRPr="004F38F1">
        <w:rPr>
          <w:color w:val="000000"/>
          <w:sz w:val="24"/>
          <w:szCs w:val="24"/>
        </w:rPr>
        <w:t xml:space="preserve"> Used </w:t>
      </w:r>
      <w:proofErr w:type="gramStart"/>
      <w:r w:rsidRPr="004F38F1">
        <w:rPr>
          <w:color w:val="000000"/>
          <w:sz w:val="24"/>
          <w:szCs w:val="24"/>
        </w:rPr>
        <w:t>To</w:t>
      </w:r>
      <w:proofErr w:type="gramEnd"/>
      <w:r w:rsidRPr="004F38F1">
        <w:rPr>
          <w:color w:val="000000"/>
          <w:sz w:val="24"/>
          <w:szCs w:val="24"/>
        </w:rPr>
        <w:t xml:space="preserve"> Be Funny starring Rachel Sennott, Ali Abbasi’s Oscar shortlisted and Cannes winner Holy Spider. Other Utopia releases include the cult-BMX classic and event-theatrical hit Rad; Sundance breakout </w:t>
      </w:r>
      <w:r w:rsidRPr="004F38F1">
        <w:rPr>
          <w:color w:val="000000"/>
          <w:sz w:val="24"/>
          <w:szCs w:val="24"/>
        </w:rPr>
        <w:lastRenderedPageBreak/>
        <w:t xml:space="preserve">and Gotham Awards-nominated We're All Going to the World's Fair by Jane Schoenbrun; Gaspar Noe's Cannes-lauded Vortex starring Dario Argento; the Indie Spirit winner Shiva Baby by Emma Seligman and more. Utopia has also launched its </w:t>
      </w:r>
      <w:proofErr w:type="gramStart"/>
      <w:r w:rsidRPr="004F38F1">
        <w:rPr>
          <w:color w:val="000000"/>
          <w:sz w:val="24"/>
          <w:szCs w:val="24"/>
        </w:rPr>
        <w:t>Originals</w:t>
      </w:r>
      <w:proofErr w:type="gramEnd"/>
      <w:r w:rsidRPr="004F38F1">
        <w:rPr>
          <w:color w:val="000000"/>
          <w:sz w:val="24"/>
          <w:szCs w:val="24"/>
        </w:rPr>
        <w:t xml:space="preserve"> division, dedicated to developing, packaging and producing original features and episodic projects including Gia Coppola’s The Last Showgirl.</w:t>
      </w:r>
    </w:p>
    <w:p w14:paraId="41A52507" w14:textId="77777777" w:rsidR="000841DC" w:rsidRPr="004F38F1" w:rsidRDefault="000841DC" w:rsidP="004F38F1">
      <w:pPr>
        <w:spacing w:line="240" w:lineRule="auto"/>
        <w:rPr>
          <w:b/>
          <w:bCs/>
          <w:sz w:val="24"/>
          <w:szCs w:val="24"/>
        </w:rPr>
      </w:pPr>
    </w:p>
    <w:p w14:paraId="778A471F" w14:textId="77777777" w:rsidR="000841DC" w:rsidRPr="004F38F1" w:rsidRDefault="00000000" w:rsidP="004F38F1">
      <w:pPr>
        <w:spacing w:line="240" w:lineRule="auto"/>
        <w:rPr>
          <w:b/>
          <w:bCs/>
          <w:sz w:val="24"/>
          <w:szCs w:val="24"/>
        </w:rPr>
      </w:pPr>
      <w:r w:rsidRPr="004F38F1">
        <w:rPr>
          <w:b/>
          <w:bCs/>
          <w:sz w:val="24"/>
          <w:szCs w:val="24"/>
        </w:rPr>
        <w:t>About Fathom Entertainment</w:t>
      </w:r>
    </w:p>
    <w:p w14:paraId="0ED75857" w14:textId="3935F8BF" w:rsidR="000841DC" w:rsidRPr="004F38F1" w:rsidRDefault="00000000" w:rsidP="004F38F1">
      <w:pPr>
        <w:shd w:val="clear" w:color="auto" w:fill="FFFFFF"/>
        <w:spacing w:line="240" w:lineRule="auto"/>
        <w:rPr>
          <w:color w:val="51A7F9"/>
          <w:sz w:val="24"/>
          <w:szCs w:val="24"/>
        </w:rPr>
      </w:pPr>
      <w:r w:rsidRPr="004F38F1">
        <w:rPr>
          <w:sz w:val="24"/>
          <w:szCs w:val="24"/>
        </w:rPr>
        <w:t xml:space="preserve">Fathom Entertainment is the leading global specialty distributor of content to movie theatres. For more than 20 years, Fathom Entertainment has pioneered theatrical distribution of events and special engagements across various genres and formats, including feature films, episodic content, documentaries, concerts, and live events. Fathom consistently ranks among the top 10 theatrical distributors in North America and distributes content to cinemas worldwide. Fathom Entertainment is owned by AMC Entertainment Inc. (NYSE: AMC), Cinemark Holdings, Inc. (NYSE: CNK), and Regal Cineworld Group (LSE: CINE.L). For more information, visit </w:t>
      </w:r>
      <w:hyperlink r:id="rId16" w:history="1">
        <w:r w:rsidR="000841DC" w:rsidRPr="004F38F1">
          <w:rPr>
            <w:rStyle w:val="Hyperlink"/>
            <w:sz w:val="24"/>
            <w:szCs w:val="24"/>
          </w:rPr>
          <w:t>FathomEntertaiment.com</w:t>
        </w:r>
      </w:hyperlink>
      <w:r w:rsidRPr="004F38F1">
        <w:rPr>
          <w:color w:val="51A7F9"/>
          <w:sz w:val="24"/>
          <w:szCs w:val="24"/>
        </w:rPr>
        <w:t>.</w:t>
      </w:r>
    </w:p>
    <w:p w14:paraId="7664C09E" w14:textId="77777777" w:rsidR="000841DC" w:rsidRPr="004F38F1" w:rsidRDefault="000841DC" w:rsidP="004F38F1">
      <w:pPr>
        <w:spacing w:line="240" w:lineRule="auto"/>
        <w:rPr>
          <w:b/>
          <w:bCs/>
          <w:sz w:val="24"/>
          <w:szCs w:val="24"/>
        </w:rPr>
      </w:pPr>
    </w:p>
    <w:p w14:paraId="123E6463" w14:textId="77777777" w:rsidR="000841DC" w:rsidRPr="004F38F1" w:rsidRDefault="00000000" w:rsidP="004F38F1">
      <w:pPr>
        <w:spacing w:line="240" w:lineRule="auto"/>
        <w:jc w:val="center"/>
        <w:rPr>
          <w:sz w:val="24"/>
          <w:szCs w:val="24"/>
        </w:rPr>
      </w:pPr>
      <w:r w:rsidRPr="004F38F1">
        <w:rPr>
          <w:sz w:val="24"/>
          <w:szCs w:val="24"/>
        </w:rPr>
        <w:t>###</w:t>
      </w:r>
    </w:p>
    <w:p w14:paraId="0BD46C3D" w14:textId="77777777" w:rsidR="000841DC" w:rsidRPr="004F38F1" w:rsidRDefault="000841DC" w:rsidP="004F38F1">
      <w:pPr>
        <w:spacing w:line="240" w:lineRule="auto"/>
        <w:rPr>
          <w:b/>
          <w:bCs/>
          <w:sz w:val="24"/>
          <w:szCs w:val="24"/>
          <w:u w:val="single"/>
        </w:rPr>
      </w:pPr>
    </w:p>
    <w:p w14:paraId="6F4926D1" w14:textId="5EF74CEF" w:rsidR="000841DC" w:rsidRPr="004F38F1" w:rsidRDefault="00000000" w:rsidP="004F38F1">
      <w:pPr>
        <w:spacing w:line="240" w:lineRule="auto"/>
        <w:rPr>
          <w:b/>
          <w:bCs/>
          <w:sz w:val="24"/>
          <w:szCs w:val="24"/>
          <w:u w:val="single"/>
        </w:rPr>
      </w:pPr>
      <w:r w:rsidRPr="004F38F1">
        <w:rPr>
          <w:b/>
          <w:bCs/>
          <w:sz w:val="24"/>
          <w:szCs w:val="24"/>
          <w:u w:val="single"/>
        </w:rPr>
        <w:t>Contacts:</w:t>
      </w:r>
    </w:p>
    <w:p w14:paraId="28FE93EA" w14:textId="77777777" w:rsidR="007C3EF6" w:rsidRDefault="007C3EF6" w:rsidP="004F38F1">
      <w:pPr>
        <w:spacing w:line="240" w:lineRule="auto"/>
        <w:rPr>
          <w:sz w:val="24"/>
          <w:szCs w:val="24"/>
          <w:u w:val="single"/>
        </w:rPr>
      </w:pPr>
    </w:p>
    <w:p w14:paraId="45BB3304" w14:textId="659E7A8A" w:rsidR="000841DC" w:rsidRPr="004F38F1" w:rsidRDefault="00000000" w:rsidP="004F38F1">
      <w:pPr>
        <w:spacing w:line="240" w:lineRule="auto"/>
        <w:rPr>
          <w:sz w:val="24"/>
          <w:szCs w:val="24"/>
        </w:rPr>
      </w:pPr>
      <w:r w:rsidRPr="004F38F1">
        <w:rPr>
          <w:sz w:val="24"/>
          <w:szCs w:val="24"/>
        </w:rPr>
        <w:t>Sylvia Desrochers</w:t>
      </w:r>
      <w:r w:rsidR="00DA762D">
        <w:rPr>
          <w:sz w:val="24"/>
          <w:szCs w:val="24"/>
        </w:rPr>
        <w:tab/>
      </w:r>
      <w:r w:rsidR="00DA762D">
        <w:rPr>
          <w:sz w:val="24"/>
          <w:szCs w:val="24"/>
        </w:rPr>
        <w:tab/>
      </w:r>
      <w:r w:rsidR="00DA762D">
        <w:rPr>
          <w:sz w:val="24"/>
          <w:szCs w:val="24"/>
        </w:rPr>
        <w:tab/>
      </w:r>
      <w:r w:rsidR="00DA762D">
        <w:rPr>
          <w:sz w:val="24"/>
          <w:szCs w:val="24"/>
        </w:rPr>
        <w:tab/>
      </w:r>
      <w:r w:rsidR="00DA762D">
        <w:rPr>
          <w:sz w:val="24"/>
          <w:szCs w:val="24"/>
        </w:rPr>
        <w:tab/>
      </w:r>
      <w:r w:rsidR="00DA762D" w:rsidRPr="004F38F1">
        <w:rPr>
          <w:sz w:val="24"/>
          <w:szCs w:val="24"/>
        </w:rPr>
        <w:t>Sammantha Snowden</w:t>
      </w:r>
    </w:p>
    <w:p w14:paraId="39A0E96F" w14:textId="587041F0" w:rsidR="000841DC" w:rsidRPr="004F38F1" w:rsidRDefault="00000000" w:rsidP="004F38F1">
      <w:pPr>
        <w:spacing w:line="240" w:lineRule="auto"/>
        <w:rPr>
          <w:sz w:val="24"/>
          <w:szCs w:val="24"/>
        </w:rPr>
      </w:pPr>
      <w:r w:rsidRPr="004F38F1">
        <w:rPr>
          <w:sz w:val="24"/>
          <w:szCs w:val="24"/>
        </w:rPr>
        <w:t>42West for Utopia</w:t>
      </w:r>
      <w:r w:rsidR="00DA762D">
        <w:rPr>
          <w:sz w:val="24"/>
          <w:szCs w:val="24"/>
        </w:rPr>
        <w:tab/>
      </w:r>
      <w:r w:rsidR="00DA762D">
        <w:rPr>
          <w:sz w:val="24"/>
          <w:szCs w:val="24"/>
        </w:rPr>
        <w:tab/>
      </w:r>
      <w:r w:rsidR="00DA762D">
        <w:rPr>
          <w:sz w:val="24"/>
          <w:szCs w:val="24"/>
        </w:rPr>
        <w:tab/>
      </w:r>
      <w:r w:rsidR="00DA762D">
        <w:rPr>
          <w:sz w:val="24"/>
          <w:szCs w:val="24"/>
        </w:rPr>
        <w:tab/>
      </w:r>
      <w:r w:rsidR="00DA762D">
        <w:rPr>
          <w:sz w:val="24"/>
          <w:szCs w:val="24"/>
        </w:rPr>
        <w:tab/>
      </w:r>
      <w:r w:rsidR="00DA762D" w:rsidRPr="004F38F1">
        <w:rPr>
          <w:sz w:val="24"/>
          <w:szCs w:val="24"/>
        </w:rPr>
        <w:t>Fathom Entertainment</w:t>
      </w:r>
    </w:p>
    <w:p w14:paraId="6D281E04" w14:textId="11AB7D45" w:rsidR="000841DC" w:rsidRPr="004F38F1" w:rsidRDefault="00920CD0" w:rsidP="004F38F1">
      <w:pPr>
        <w:spacing w:line="240" w:lineRule="auto"/>
        <w:rPr>
          <w:color w:val="0070C0"/>
          <w:sz w:val="24"/>
          <w:szCs w:val="24"/>
        </w:rPr>
      </w:pPr>
      <w:hyperlink r:id="rId17" w:history="1">
        <w:r w:rsidRPr="004F38F1">
          <w:rPr>
            <w:rStyle w:val="Hyperlink"/>
            <w:sz w:val="24"/>
            <w:szCs w:val="24"/>
          </w:rPr>
          <w:t>radday@42west.com</w:t>
        </w:r>
      </w:hyperlink>
      <w:r w:rsidR="00DA762D">
        <w:tab/>
      </w:r>
      <w:r w:rsidR="00DA762D">
        <w:tab/>
      </w:r>
      <w:r w:rsidR="00DA762D">
        <w:tab/>
      </w:r>
      <w:r w:rsidR="00DA762D">
        <w:tab/>
      </w:r>
      <w:hyperlink r:id="rId18" w:history="1">
        <w:r w:rsidR="00DA762D" w:rsidRPr="00F70B09">
          <w:rPr>
            <w:rStyle w:val="Hyperlink"/>
            <w:sz w:val="24"/>
            <w:szCs w:val="24"/>
          </w:rPr>
          <w:t>ssnowden@fathomentertainment.com</w:t>
        </w:r>
      </w:hyperlink>
    </w:p>
    <w:p w14:paraId="774BF27C" w14:textId="0BCFDE9F" w:rsidR="000841DC" w:rsidRPr="004F38F1" w:rsidRDefault="000841DC" w:rsidP="004F38F1">
      <w:pPr>
        <w:spacing w:line="240" w:lineRule="auto"/>
        <w:rPr>
          <w:color w:val="0070C0"/>
          <w:sz w:val="24"/>
          <w:szCs w:val="24"/>
        </w:rPr>
      </w:pPr>
    </w:p>
    <w:sectPr w:rsidR="000841DC" w:rsidRPr="004F38F1" w:rsidSect="004F38F1">
      <w:headerReference w:type="even" r:id="rId19"/>
      <w:headerReference w:type="default" r:id="rId20"/>
      <w:footerReference w:type="even" r:id="rId21"/>
      <w:footerReference w:type="first" r:id="rId22"/>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B1128" w14:textId="77777777" w:rsidR="002C2E1F" w:rsidRDefault="002C2E1F">
      <w:pPr>
        <w:spacing w:line="240" w:lineRule="auto"/>
      </w:pPr>
      <w:r>
        <w:separator/>
      </w:r>
    </w:p>
  </w:endnote>
  <w:endnote w:type="continuationSeparator" w:id="0">
    <w:p w14:paraId="5B86B7D1" w14:textId="77777777" w:rsidR="002C2E1F" w:rsidRDefault="002C2E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C7C60CC-EBFB-4BFB-991A-F419107A33CA}"/>
  </w:font>
  <w:font w:name="Cambria">
    <w:panose1 w:val="02040503050406030204"/>
    <w:charset w:val="00"/>
    <w:family w:val="roman"/>
    <w:pitch w:val="variable"/>
    <w:sig w:usb0="E00006FF" w:usb1="420024FF" w:usb2="02000000" w:usb3="00000000" w:csb0="0000019F" w:csb1="00000000"/>
    <w:embedRegular r:id="rId2" w:fontKey="{189DEED9-4B85-45ED-8A13-09942A2CC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8954" w14:textId="0192DA42" w:rsidR="004F38F1" w:rsidRPr="004F38F1" w:rsidRDefault="004F38F1" w:rsidP="004F38F1">
    <w:pPr>
      <w:pStyle w:val="Footer"/>
      <w:jc w:val="center"/>
      <w:rPr>
        <w:sz w:val="24"/>
        <w:szCs w:val="24"/>
      </w:rPr>
    </w:pPr>
    <w:r w:rsidRPr="004F38F1">
      <w:rPr>
        <w:sz w:val="24"/>
        <w:szCs w:val="24"/>
      </w:rPr>
      <w:t>more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8E39A" w14:textId="38692B28" w:rsidR="004F38F1" w:rsidRPr="004F38F1" w:rsidRDefault="004F38F1" w:rsidP="004F38F1">
    <w:pPr>
      <w:pStyle w:val="Footer"/>
      <w:jc w:val="center"/>
      <w:rPr>
        <w:sz w:val="24"/>
        <w:szCs w:val="24"/>
      </w:rPr>
    </w:pPr>
    <w:r w:rsidRPr="004F38F1">
      <w:rPr>
        <w:sz w:val="24"/>
        <w:szCs w:val="24"/>
      </w:rPr>
      <w:t>more</w:t>
    </w:r>
  </w:p>
  <w:p w14:paraId="78118F71" w14:textId="77777777" w:rsidR="004F38F1" w:rsidRDefault="004F3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08C02" w14:textId="77777777" w:rsidR="002C2E1F" w:rsidRDefault="002C2E1F">
      <w:pPr>
        <w:spacing w:line="240" w:lineRule="auto"/>
      </w:pPr>
      <w:r>
        <w:separator/>
      </w:r>
    </w:p>
  </w:footnote>
  <w:footnote w:type="continuationSeparator" w:id="0">
    <w:p w14:paraId="2B7358EA" w14:textId="77777777" w:rsidR="002C2E1F" w:rsidRDefault="002C2E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4087" w14:textId="64E04F05" w:rsidR="007C3EF6" w:rsidRPr="007C3EF6" w:rsidRDefault="007C3EF6" w:rsidP="007C3EF6">
    <w:pPr>
      <w:spacing w:line="240" w:lineRule="auto"/>
      <w:rPr>
        <w:b/>
        <w:bCs/>
        <w:i/>
        <w:iCs/>
        <w:sz w:val="24"/>
        <w:szCs w:val="24"/>
      </w:rPr>
    </w:pPr>
    <w:r w:rsidRPr="007C3EF6">
      <w:rPr>
        <w:b/>
        <w:bCs/>
        <w:i/>
        <w:iCs/>
        <w:sz w:val="24"/>
        <w:szCs w:val="24"/>
      </w:rPr>
      <w:t xml:space="preserve">Utopia and Fathom Entertainment Team Up </w:t>
    </w:r>
    <w:proofErr w:type="gramStart"/>
    <w:r w:rsidRPr="007C3EF6">
      <w:rPr>
        <w:b/>
        <w:bCs/>
        <w:i/>
        <w:iCs/>
        <w:sz w:val="24"/>
        <w:szCs w:val="24"/>
      </w:rPr>
      <w:t>For</w:t>
    </w:r>
    <w:proofErr w:type="gramEnd"/>
    <w:r>
      <w:rPr>
        <w:b/>
        <w:bCs/>
        <w:i/>
        <w:iCs/>
        <w:sz w:val="24"/>
        <w:szCs w:val="24"/>
      </w:rPr>
      <w:t xml:space="preserve"> </w:t>
    </w:r>
    <w:r w:rsidRPr="007C3EF6">
      <w:rPr>
        <w:b/>
        <w:bCs/>
        <w:i/>
        <w:iCs/>
        <w:sz w:val="24"/>
        <w:szCs w:val="24"/>
      </w:rPr>
      <w:t>RAD Day 2026 40</w:t>
    </w:r>
    <w:r w:rsidRPr="007C3EF6">
      <w:rPr>
        <w:b/>
        <w:bCs/>
        <w:i/>
        <w:iCs/>
        <w:sz w:val="24"/>
        <w:szCs w:val="24"/>
        <w:vertAlign w:val="superscript"/>
      </w:rPr>
      <w:t>TH</w:t>
    </w:r>
    <w:r w:rsidRPr="007C3EF6">
      <w:rPr>
        <w:b/>
        <w:bCs/>
        <w:i/>
        <w:iCs/>
        <w:sz w:val="24"/>
        <w:szCs w:val="24"/>
      </w:rPr>
      <w:t xml:space="preserve"> Anniversary Celebration</w:t>
    </w:r>
    <w:r>
      <w:rPr>
        <w:b/>
        <w:bCs/>
        <w:i/>
        <w:iCs/>
        <w:sz w:val="24"/>
        <w:szCs w:val="24"/>
      </w:rPr>
      <w:t xml:space="preserve"> – February 20,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6B12" w14:textId="6D764279" w:rsidR="000841DC" w:rsidRPr="007C3EF6" w:rsidRDefault="007C3EF6" w:rsidP="007C3EF6">
    <w:pPr>
      <w:spacing w:line="240" w:lineRule="auto"/>
      <w:rPr>
        <w:b/>
        <w:bCs/>
        <w:i/>
        <w:iCs/>
        <w:sz w:val="24"/>
        <w:szCs w:val="24"/>
      </w:rPr>
    </w:pPr>
    <w:r w:rsidRPr="007C3EF6">
      <w:rPr>
        <w:b/>
        <w:bCs/>
        <w:i/>
        <w:iCs/>
        <w:sz w:val="24"/>
        <w:szCs w:val="24"/>
      </w:rPr>
      <w:t xml:space="preserve">Utopia and Fathom Entertainment Team Up </w:t>
    </w:r>
    <w:proofErr w:type="gramStart"/>
    <w:r w:rsidRPr="007C3EF6">
      <w:rPr>
        <w:b/>
        <w:bCs/>
        <w:i/>
        <w:iCs/>
        <w:sz w:val="24"/>
        <w:szCs w:val="24"/>
      </w:rPr>
      <w:t>For</w:t>
    </w:r>
    <w:proofErr w:type="gramEnd"/>
    <w:r>
      <w:rPr>
        <w:b/>
        <w:bCs/>
        <w:i/>
        <w:iCs/>
        <w:sz w:val="24"/>
        <w:szCs w:val="24"/>
      </w:rPr>
      <w:t xml:space="preserve"> </w:t>
    </w:r>
    <w:r w:rsidRPr="007C3EF6">
      <w:rPr>
        <w:b/>
        <w:bCs/>
        <w:i/>
        <w:iCs/>
        <w:sz w:val="24"/>
        <w:szCs w:val="24"/>
      </w:rPr>
      <w:t>RAD Day 2026 40</w:t>
    </w:r>
    <w:r w:rsidRPr="007C3EF6">
      <w:rPr>
        <w:b/>
        <w:bCs/>
        <w:i/>
        <w:iCs/>
        <w:sz w:val="24"/>
        <w:szCs w:val="24"/>
        <w:vertAlign w:val="superscript"/>
      </w:rPr>
      <w:t>TH</w:t>
    </w:r>
    <w:r w:rsidRPr="007C3EF6">
      <w:rPr>
        <w:b/>
        <w:bCs/>
        <w:i/>
        <w:iCs/>
        <w:sz w:val="24"/>
        <w:szCs w:val="24"/>
      </w:rPr>
      <w:t xml:space="preserve"> Anniversary Celebration</w:t>
    </w:r>
    <w:r>
      <w:rPr>
        <w:b/>
        <w:bCs/>
        <w:i/>
        <w:iCs/>
        <w:sz w:val="24"/>
        <w:szCs w:val="24"/>
      </w:rPr>
      <w:t xml:space="preserve"> – February 20,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1DC"/>
    <w:rsid w:val="000841DC"/>
    <w:rsid w:val="000B0423"/>
    <w:rsid w:val="001335A3"/>
    <w:rsid w:val="00174282"/>
    <w:rsid w:val="002C2E1F"/>
    <w:rsid w:val="003C0AE1"/>
    <w:rsid w:val="00414BCC"/>
    <w:rsid w:val="004841DB"/>
    <w:rsid w:val="004D493D"/>
    <w:rsid w:val="004F38F1"/>
    <w:rsid w:val="005052E2"/>
    <w:rsid w:val="006543D9"/>
    <w:rsid w:val="007C3EF6"/>
    <w:rsid w:val="00804683"/>
    <w:rsid w:val="008141FB"/>
    <w:rsid w:val="00920CD0"/>
    <w:rsid w:val="009D7AC9"/>
    <w:rsid w:val="00B75602"/>
    <w:rsid w:val="00D7280F"/>
    <w:rsid w:val="00DA762D"/>
    <w:rsid w:val="00E31634"/>
    <w:rsid w:val="00F17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289C9"/>
  <w15:docId w15:val="{52F3BA90-0B61-4C0F-B460-890A4FEFB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Revision">
    <w:name w:val="Revision"/>
    <w:hidden/>
    <w:uiPriority w:val="99"/>
    <w:semiHidden/>
    <w:rsid w:val="00677483"/>
    <w:pPr>
      <w:spacing w:line="240" w:lineRule="auto"/>
    </w:pPr>
  </w:style>
  <w:style w:type="character" w:styleId="Hyperlink">
    <w:name w:val="Hyperlink"/>
    <w:basedOn w:val="DefaultParagraphFont"/>
    <w:uiPriority w:val="99"/>
    <w:unhideWhenUsed/>
    <w:rsid w:val="00677483"/>
    <w:rPr>
      <w:color w:val="0000FF" w:themeColor="hyperlink"/>
      <w:u w:val="single"/>
    </w:rPr>
  </w:style>
  <w:style w:type="character" w:styleId="UnresolvedMention">
    <w:name w:val="Unresolved Mention"/>
    <w:basedOn w:val="DefaultParagraphFont"/>
    <w:uiPriority w:val="99"/>
    <w:semiHidden/>
    <w:unhideWhenUsed/>
    <w:rsid w:val="00677483"/>
    <w:rPr>
      <w:color w:val="605E5C"/>
      <w:shd w:val="clear" w:color="auto" w:fill="E1DFDD"/>
    </w:rPr>
  </w:style>
  <w:style w:type="paragraph" w:styleId="Header">
    <w:name w:val="header"/>
    <w:basedOn w:val="Normal"/>
    <w:link w:val="HeaderChar"/>
    <w:uiPriority w:val="99"/>
    <w:unhideWhenUsed/>
    <w:rsid w:val="006051B0"/>
    <w:pPr>
      <w:tabs>
        <w:tab w:val="center" w:pos="4680"/>
        <w:tab w:val="right" w:pos="9360"/>
      </w:tabs>
      <w:spacing w:line="240" w:lineRule="auto"/>
    </w:pPr>
  </w:style>
  <w:style w:type="character" w:customStyle="1" w:styleId="HeaderChar">
    <w:name w:val="Header Char"/>
    <w:basedOn w:val="DefaultParagraphFont"/>
    <w:link w:val="Header"/>
    <w:uiPriority w:val="99"/>
    <w:rsid w:val="006051B0"/>
  </w:style>
  <w:style w:type="paragraph" w:styleId="Footer">
    <w:name w:val="footer"/>
    <w:basedOn w:val="Normal"/>
    <w:link w:val="FooterChar"/>
    <w:uiPriority w:val="99"/>
    <w:unhideWhenUsed/>
    <w:rsid w:val="006051B0"/>
    <w:pPr>
      <w:tabs>
        <w:tab w:val="center" w:pos="4680"/>
        <w:tab w:val="right" w:pos="9360"/>
      </w:tabs>
      <w:spacing w:line="240" w:lineRule="auto"/>
    </w:pPr>
  </w:style>
  <w:style w:type="character" w:customStyle="1" w:styleId="FooterChar">
    <w:name w:val="Footer Char"/>
    <w:basedOn w:val="DefaultParagraphFont"/>
    <w:link w:val="Footer"/>
    <w:uiPriority w:val="99"/>
    <w:rsid w:val="006051B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after="320"/>
    </w:pPr>
    <w:rPr>
      <w:color w:val="666666"/>
      <w:sz w:val="30"/>
      <w:szCs w:val="30"/>
    </w:rPr>
  </w:style>
  <w:style w:type="character" w:styleId="FollowedHyperlink">
    <w:name w:val="FollowedHyperlink"/>
    <w:basedOn w:val="DefaultParagraphFont"/>
    <w:uiPriority w:val="99"/>
    <w:semiHidden/>
    <w:unhideWhenUsed/>
    <w:rsid w:val="000B04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hubs.la/Q043rbg40" TargetMode="External"/><Relationship Id="rId18" Type="http://schemas.openxmlformats.org/officeDocument/2006/relationships/hyperlink" Target="mailto:ssnowden@fathomentertainment.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hubs.la/Q043rbg40" TargetMode="External"/><Relationship Id="rId17" Type="http://schemas.openxmlformats.org/officeDocument/2006/relationships/hyperlink" Target="mailto:radday@42west.com" TargetMode="External"/><Relationship Id="rId2" Type="http://schemas.openxmlformats.org/officeDocument/2006/relationships/styles" Target="styles.xml"/><Relationship Id="rId16" Type="http://schemas.openxmlformats.org/officeDocument/2006/relationships/hyperlink" Target="https://www.fathomentertainment.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youtu.be/pVfD5d2FtD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ubs.la/Q043rbg40"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ubs.la/Q043rbg40"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5I2lI/A+LhNTzdxiUjq7p5AEA==">CgMxLjA4AHIhMVAxYlRlc2Q1V0JwNlg2SDJ0RXE3WDFaLTJnR1k1QWY2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806</Words>
  <Characters>4431</Characters>
  <Application>Microsoft Office Word</Application>
  <DocSecurity>0</DocSecurity>
  <Lines>130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Becker</dc:creator>
  <cp:lastModifiedBy>Sammantha Snowden</cp:lastModifiedBy>
  <cp:revision>7</cp:revision>
  <dcterms:created xsi:type="dcterms:W3CDTF">2026-02-19T19:38:00Z</dcterms:created>
  <dcterms:modified xsi:type="dcterms:W3CDTF">2026-02-19T21:24:00Z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f4445383-8cf2-468a-bcc2-68c0c60b55c0</vt:lpwstr>
  </property>
</Properties>
</file>